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91" w:rsidRDefault="00C3479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1.  Ak ste zamestnanec a nepodávate daňové priznanie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Zamestnávateľ Vám po vykonaní tohtoročného zúčtovania (za r. 2015) bezodkladne vystaví “</w:t>
      </w:r>
      <w:r w:rsidRPr="008037DE">
        <w:rPr>
          <w:rFonts w:ascii="Arial" w:hAnsi="Arial" w:cs="Arial"/>
          <w:color w:val="000000"/>
        </w:rPr>
        <w:t>Potvrdenie o zaplatení dane</w:t>
      </w:r>
      <w:r>
        <w:rPr>
          <w:rFonts w:ascii="Arial" w:hAnsi="Arial" w:cs="Arial"/>
          <w:color w:val="000000"/>
        </w:rPr>
        <w:t xml:space="preserve">”. Z tohto potvrdenia zistíte dátum zaplatenia dane a vypočítate si 2% zo zaplatenej dane (to je maximálna suma, ktorú môžete venovať len 1 organizácii; minimálne však 3,32 EUR (100 SKK). Následne vyplňte formulár “Vyhlásenie o poukázaní 2% dane pre zamestnancov”.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Obe tlačivá – Potvrdenie o zaplatení dane a Vyhlásenie o poukázaní 2% dane treba doručiť</w:t>
      </w:r>
      <w:r>
        <w:rPr>
          <w:rFonts w:ascii="Arial" w:hAnsi="Arial" w:cs="Arial"/>
          <w:color w:val="000000"/>
        </w:rPr>
        <w:br/>
        <w:t>(najlepšie odoslať poštou) najneskôr do 30.4.2016 na daňový úrad príslušný podľa</w:t>
      </w:r>
      <w:r>
        <w:rPr>
          <w:rFonts w:ascii="Arial" w:hAnsi="Arial" w:cs="Arial"/>
          <w:color w:val="000000"/>
        </w:rPr>
        <w:br/>
        <w:t>Vášho bydliska. Číslo účtu prijímateľa netreba vedieť a ani sa nikde neuvádza.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C34791" w:rsidRDefault="00C3479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 Ak ste fyzická osoba, ktorá si daňové priznanie podáva sama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Vyplňte si daňové priznanie FO typu A alebo typu B. Vypočítajte si 2% (daň x 0,02)</w:t>
      </w:r>
      <w:r>
        <w:rPr>
          <w:rFonts w:ascii="Arial" w:hAnsi="Arial" w:cs="Arial"/>
          <w:color w:val="000000"/>
        </w:rPr>
        <w:br/>
        <w:t xml:space="preserve">zo zaplatenej dane z príjmov fyzickej osoby – to je maximálna suma, ktorú môžete venovať, </w:t>
      </w:r>
      <w:r>
        <w:rPr>
          <w:rFonts w:ascii="Arial" w:hAnsi="Arial" w:cs="Arial"/>
          <w:color w:val="000000"/>
        </w:rPr>
        <w:br/>
        <w:t>minimálna suma však musí činiť 3,32 EUR (100 SKK). Túto sumu môžete venovať iba jednej organizácii. Súčasťou daňového priznania sú už príslušné kolónky, v ktorých treba vyplniť 2% z dane z príjmov a identifikačné údaje o našom združení: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IČO: 00631116</w:t>
      </w:r>
      <w:r>
        <w:rPr>
          <w:rFonts w:ascii="Arial" w:hAnsi="Arial" w:cs="Arial"/>
          <w:color w:val="000000"/>
        </w:rPr>
        <w:br/>
        <w:t>právna forma: občianske združenie</w:t>
      </w:r>
      <w:r>
        <w:rPr>
          <w:rFonts w:ascii="Arial" w:hAnsi="Arial" w:cs="Arial"/>
          <w:color w:val="000000"/>
        </w:rPr>
        <w:br/>
        <w:t>obchodné meno: TJ Slávia Ekonóm UMB</w:t>
      </w:r>
      <w:r>
        <w:rPr>
          <w:rFonts w:ascii="Arial" w:hAnsi="Arial" w:cs="Arial"/>
          <w:color w:val="000000"/>
        </w:rPr>
        <w:br/>
        <w:t>ulica: Tajovského 10, 97401 Banská Bystrica</w:t>
      </w:r>
    </w:p>
    <w:p w:rsidR="00C34791" w:rsidRDefault="00C34791" w:rsidP="008037D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3. Ak ste právnická osoba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Vypočítajte si 2% z dane (daň x 0,02) z príjmov právnickej osoby, to je maximálna suma, ktorú môžete venovať. Svoj dar môžete rozdeliť medzi viaceré organizácie, minimálna výška daru pre 1 organizáciu je 8,30 EUR (250 SKK). Ak majú byť poukázané prostriedky vo výške 2 %, je potrebné vyplniť aj kolónku dar 0,5 % zaplatenej dane, inak budú prostriedky poukázané iba vo výške 1,5 % dane!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Súčasťou daňového priznania sú už príslušné kolónky, v ktorých treba vyplniť 2% z dane</w:t>
      </w:r>
      <w:r>
        <w:rPr>
          <w:rFonts w:ascii="Arial" w:hAnsi="Arial" w:cs="Arial"/>
          <w:color w:val="000000"/>
        </w:rPr>
        <w:br/>
        <w:t>z príjmov a identifikačné údaje o našom združení:</w:t>
      </w:r>
      <w:r>
        <w:rPr>
          <w:rFonts w:ascii="Arial" w:hAnsi="Arial" w:cs="Arial"/>
          <w:color w:val="000000"/>
        </w:rPr>
        <w:br/>
      </w:r>
    </w:p>
    <w:p w:rsidR="00C34791" w:rsidRDefault="00C34791" w:rsidP="008037D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 00631116</w:t>
      </w:r>
      <w:r>
        <w:rPr>
          <w:rFonts w:ascii="Arial" w:hAnsi="Arial" w:cs="Arial"/>
          <w:color w:val="000000"/>
        </w:rPr>
        <w:br/>
        <w:t>právna forma: občianske združenie</w:t>
      </w:r>
      <w:r>
        <w:rPr>
          <w:rFonts w:ascii="Arial" w:hAnsi="Arial" w:cs="Arial"/>
          <w:color w:val="000000"/>
        </w:rPr>
        <w:br/>
        <w:t>obchodné meno: TJ Slávia Ekonóm UMB</w:t>
      </w:r>
      <w:r>
        <w:rPr>
          <w:rFonts w:ascii="Arial" w:hAnsi="Arial" w:cs="Arial"/>
          <w:color w:val="000000"/>
        </w:rPr>
        <w:br/>
        <w:t>ulica: Tajovského 10, 97401 Banská Bystrica</w:t>
      </w:r>
    </w:p>
    <w:p w:rsidR="00C34791" w:rsidRDefault="00C34791">
      <w:r>
        <w:rPr>
          <w:rFonts w:ascii="Arial" w:hAnsi="Arial" w:cs="Arial"/>
          <w:color w:val="000000"/>
        </w:rPr>
        <w:br/>
      </w:r>
    </w:p>
    <w:sectPr w:rsidR="00C34791" w:rsidSect="00D8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4A4"/>
    <w:rsid w:val="0000140B"/>
    <w:rsid w:val="00196789"/>
    <w:rsid w:val="00364619"/>
    <w:rsid w:val="00456DED"/>
    <w:rsid w:val="004D5EA7"/>
    <w:rsid w:val="004D7AC5"/>
    <w:rsid w:val="00525B24"/>
    <w:rsid w:val="00532AF3"/>
    <w:rsid w:val="005B035B"/>
    <w:rsid w:val="005D01DD"/>
    <w:rsid w:val="00673CD9"/>
    <w:rsid w:val="007474A4"/>
    <w:rsid w:val="0079054C"/>
    <w:rsid w:val="007F4188"/>
    <w:rsid w:val="008037DE"/>
    <w:rsid w:val="00872C4F"/>
    <w:rsid w:val="009244FA"/>
    <w:rsid w:val="00991898"/>
    <w:rsid w:val="009E3551"/>
    <w:rsid w:val="00A87FF0"/>
    <w:rsid w:val="00B34CFC"/>
    <w:rsid w:val="00C06622"/>
    <w:rsid w:val="00C34791"/>
    <w:rsid w:val="00C553D2"/>
    <w:rsid w:val="00C93C01"/>
    <w:rsid w:val="00D869A8"/>
    <w:rsid w:val="00E76FB3"/>
    <w:rsid w:val="00F1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A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74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3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294</Words>
  <Characters>1681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5</cp:revision>
  <dcterms:created xsi:type="dcterms:W3CDTF">2012-03-01T17:05:00Z</dcterms:created>
  <dcterms:modified xsi:type="dcterms:W3CDTF">2016-03-28T19:14:00Z</dcterms:modified>
</cp:coreProperties>
</file>